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B" w:rsidRDefault="00E476E4">
      <w:pPr>
        <w:rPr>
          <w:sz w:val="28"/>
          <w:szCs w:val="28"/>
        </w:rPr>
      </w:pPr>
      <w:r w:rsidRPr="00E476E4">
        <w:rPr>
          <w:sz w:val="28"/>
          <w:szCs w:val="28"/>
        </w:rPr>
        <w:t>Успеваемость  учащихся  МКОУ Волчихинского района  2015-2016 год</w:t>
      </w:r>
    </w:p>
    <w:p w:rsidR="00E476E4" w:rsidRPr="00E476E4" w:rsidRDefault="00E476E4">
      <w:pPr>
        <w:rPr>
          <w:sz w:val="28"/>
          <w:szCs w:val="28"/>
        </w:rPr>
      </w:pPr>
    </w:p>
    <w:p w:rsidR="00E476E4" w:rsidRDefault="00E476E4" w:rsidP="00E476E4">
      <w:pPr>
        <w:jc w:val="center"/>
      </w:pPr>
      <w:r w:rsidRPr="00E476E4"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476E4" w:rsidSect="000A34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6E4"/>
    <w:rsid w:val="000A3470"/>
    <w:rsid w:val="003D5BCB"/>
    <w:rsid w:val="004304A3"/>
    <w:rsid w:val="009D6C3E"/>
    <w:rsid w:val="00B52240"/>
    <w:rsid w:val="00DC40A1"/>
    <w:rsid w:val="00E4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\h\&#1054;&#1041;&#1065;&#1048;&#1045;%20&#1044;&#1054;&#1050;&#1059;&#1052;&#1045;&#1053;&#1058;&#1067;\&#1041;&#1059;&#1041;&#1045;&#1053;&#1065;&#1048;&#1050;&#1054;&#1042;&#1040;%20&#1056;.&#1048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Успеваемость!$C$4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Успеваемость!$C$2</c:f>
              <c:strCache>
                <c:ptCount val="1"/>
                <c:pt idx="0">
                  <c:v>Успеваемость  учащихся  МКОУ Волчихинского района района  </c:v>
                </c:pt>
              </c:strCache>
            </c:strRef>
          </c:cat>
          <c:val>
            <c:numRef>
              <c:f>Успеваемость!$D$4</c:f>
              <c:numCache>
                <c:formatCode>General</c:formatCode>
                <c:ptCount val="1"/>
                <c:pt idx="0">
                  <c:v>99.6</c:v>
                </c:pt>
              </c:numCache>
            </c:numRef>
          </c:val>
        </c:ser>
        <c:ser>
          <c:idx val="2"/>
          <c:order val="1"/>
          <c:tx>
            <c:strRef>
              <c:f>Успеваемость!$C$5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Успеваемость!$C$2</c:f>
              <c:strCache>
                <c:ptCount val="1"/>
                <c:pt idx="0">
                  <c:v>Успеваемость  учащихся  МКОУ Волчихинского района района  </c:v>
                </c:pt>
              </c:strCache>
            </c:strRef>
          </c:cat>
          <c:val>
            <c:numRef>
              <c:f>Успеваемость!$D$5</c:f>
              <c:numCache>
                <c:formatCode>General</c:formatCode>
                <c:ptCount val="1"/>
                <c:pt idx="0">
                  <c:v>99.5</c:v>
                </c:pt>
              </c:numCache>
            </c:numRef>
          </c:val>
        </c:ser>
        <c:ser>
          <c:idx val="3"/>
          <c:order val="2"/>
          <c:tx>
            <c:strRef>
              <c:f>Успеваемость!$C$6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Успеваемость!$C$2</c:f>
              <c:strCache>
                <c:ptCount val="1"/>
                <c:pt idx="0">
                  <c:v>Успеваемость  учащихся  МКОУ Волчихинского района района  </c:v>
                </c:pt>
              </c:strCache>
            </c:strRef>
          </c:cat>
          <c:val>
            <c:numRef>
              <c:f>Успеваемость!$D$6</c:f>
              <c:numCache>
                <c:formatCode>General</c:formatCode>
                <c:ptCount val="1"/>
                <c:pt idx="0">
                  <c:v>99.2</c:v>
                </c:pt>
              </c:numCache>
            </c:numRef>
          </c:val>
        </c:ser>
        <c:ser>
          <c:idx val="4"/>
          <c:order val="3"/>
          <c:tx>
            <c:strRef>
              <c:f>Успеваемость!$C$7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Успеваемость!$C$2</c:f>
              <c:strCache>
                <c:ptCount val="1"/>
                <c:pt idx="0">
                  <c:v>Успеваемость  учащихся  МКОУ Волчихинского района района  </c:v>
                </c:pt>
              </c:strCache>
            </c:strRef>
          </c:cat>
          <c:val>
            <c:numRef>
              <c:f>Успеваемость!$D$7</c:f>
              <c:numCache>
                <c:formatCode>General</c:formatCode>
                <c:ptCount val="1"/>
                <c:pt idx="0">
                  <c:v>99.4</c:v>
                </c:pt>
              </c:numCache>
            </c:numRef>
          </c:val>
        </c:ser>
        <c:axId val="136680960"/>
        <c:axId val="136682496"/>
      </c:barChart>
      <c:catAx>
        <c:axId val="136680960"/>
        <c:scaling>
          <c:orientation val="minMax"/>
        </c:scaling>
        <c:axPos val="b"/>
        <c:tickLblPos val="nextTo"/>
        <c:crossAx val="136682496"/>
        <c:crosses val="autoZero"/>
        <c:auto val="1"/>
        <c:lblAlgn val="ctr"/>
        <c:lblOffset val="100"/>
      </c:catAx>
      <c:valAx>
        <c:axId val="136682496"/>
        <c:scaling>
          <c:orientation val="minMax"/>
        </c:scaling>
        <c:axPos val="l"/>
        <c:majorGridlines/>
        <c:numFmt formatCode="General" sourceLinked="1"/>
        <c:tickLblPos val="nextTo"/>
        <c:crossAx val="13668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Комитет по образованию и делам молодёжи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Балакирева Оксана</cp:lastModifiedBy>
  <cp:revision>1</cp:revision>
  <dcterms:created xsi:type="dcterms:W3CDTF">2016-07-08T04:29:00Z</dcterms:created>
  <dcterms:modified xsi:type="dcterms:W3CDTF">2016-07-08T04:30:00Z</dcterms:modified>
</cp:coreProperties>
</file>